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4F2" w:rsidRPr="00E21A75" w:rsidRDefault="00C444F2" w:rsidP="003F7E38">
      <w:pPr>
        <w:rPr>
          <w:rFonts w:ascii="Times New Roman" w:hAnsi="Times New Roman" w:cs="Times New Roman"/>
          <w:sz w:val="28"/>
          <w:szCs w:val="28"/>
        </w:rPr>
      </w:pPr>
    </w:p>
    <w:p w:rsidR="00E21A75" w:rsidRPr="00E21A75" w:rsidRDefault="00E21A75" w:rsidP="003F7E38">
      <w:pPr>
        <w:spacing w:after="0" w:line="240" w:lineRule="auto"/>
        <w:jc w:val="center"/>
        <w:rPr>
          <w:rFonts w:ascii="Times New Roman" w:hAnsi="Times New Roman" w:cs="Times New Roman"/>
          <w:sz w:val="28"/>
          <w:szCs w:val="28"/>
        </w:rPr>
      </w:pPr>
      <w:r w:rsidRPr="00E21A75">
        <w:rPr>
          <w:rFonts w:ascii="Times New Roman" w:hAnsi="Times New Roman" w:cs="Times New Roman"/>
          <w:sz w:val="28"/>
          <w:szCs w:val="28"/>
        </w:rPr>
        <w:t>СОВЕТ ДЕПУТАТОВ</w:t>
      </w:r>
    </w:p>
    <w:p w:rsidR="00E21A75" w:rsidRPr="00E21A75" w:rsidRDefault="00393ACE" w:rsidP="003F7E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ПЕТРОВСКОГО</w:t>
      </w:r>
      <w:r w:rsidR="00E21A75" w:rsidRPr="00E21A75">
        <w:rPr>
          <w:rFonts w:ascii="Times New Roman" w:hAnsi="Times New Roman" w:cs="Times New Roman"/>
          <w:sz w:val="28"/>
          <w:szCs w:val="28"/>
        </w:rPr>
        <w:t xml:space="preserve"> СЕЛЬСОВЕТА</w:t>
      </w:r>
    </w:p>
    <w:p w:rsidR="00E21A75" w:rsidRPr="00E21A75" w:rsidRDefault="003F7E38" w:rsidP="003F7E3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ОРДЫНСКОГО РАЙОН </w:t>
      </w:r>
      <w:r w:rsidR="00E21A75" w:rsidRPr="00E21A75">
        <w:rPr>
          <w:rFonts w:ascii="Times New Roman" w:hAnsi="Times New Roman" w:cs="Times New Roman"/>
          <w:sz w:val="28"/>
          <w:szCs w:val="28"/>
        </w:rPr>
        <w:t>НОВОСИБИРСКОЙ ОБЛАСТИ</w:t>
      </w:r>
    </w:p>
    <w:p w:rsidR="00E21A75" w:rsidRPr="00E21A75" w:rsidRDefault="00E21A75" w:rsidP="003F7E38">
      <w:pPr>
        <w:spacing w:line="240" w:lineRule="auto"/>
        <w:jc w:val="center"/>
        <w:rPr>
          <w:rFonts w:ascii="Times New Roman" w:hAnsi="Times New Roman" w:cs="Times New Roman"/>
          <w:sz w:val="28"/>
          <w:szCs w:val="28"/>
        </w:rPr>
      </w:pPr>
      <w:r w:rsidRPr="00E21A75">
        <w:rPr>
          <w:rFonts w:ascii="Times New Roman" w:hAnsi="Times New Roman" w:cs="Times New Roman"/>
          <w:sz w:val="28"/>
          <w:szCs w:val="28"/>
        </w:rPr>
        <w:t>Шестого созыва</w:t>
      </w:r>
    </w:p>
    <w:p w:rsidR="00E21A75" w:rsidRDefault="00E21A75" w:rsidP="003F7E38">
      <w:pPr>
        <w:spacing w:line="240" w:lineRule="auto"/>
        <w:jc w:val="center"/>
        <w:rPr>
          <w:rFonts w:ascii="Times New Roman" w:hAnsi="Times New Roman" w:cs="Times New Roman"/>
          <w:sz w:val="28"/>
          <w:szCs w:val="28"/>
        </w:rPr>
      </w:pPr>
      <w:r w:rsidRPr="00E21A75">
        <w:rPr>
          <w:rFonts w:ascii="Times New Roman" w:hAnsi="Times New Roman" w:cs="Times New Roman"/>
          <w:sz w:val="28"/>
          <w:szCs w:val="28"/>
        </w:rPr>
        <w:t>РЕШЕНИЕ</w:t>
      </w:r>
    </w:p>
    <w:p w:rsidR="003F7E38" w:rsidRPr="00E21A75" w:rsidRDefault="003F7E38" w:rsidP="003F7E38">
      <w:pPr>
        <w:spacing w:line="240" w:lineRule="auto"/>
        <w:jc w:val="center"/>
        <w:rPr>
          <w:rFonts w:ascii="Times New Roman" w:hAnsi="Times New Roman" w:cs="Times New Roman"/>
          <w:sz w:val="28"/>
          <w:szCs w:val="28"/>
        </w:rPr>
      </w:pPr>
      <w:r>
        <w:rPr>
          <w:rFonts w:ascii="Times New Roman" w:hAnsi="Times New Roman" w:cs="Times New Roman"/>
          <w:sz w:val="28"/>
          <w:szCs w:val="28"/>
        </w:rPr>
        <w:t>(тридцать пятой сессии)</w:t>
      </w:r>
    </w:p>
    <w:p w:rsidR="00E21A75" w:rsidRPr="00E21A75" w:rsidRDefault="003F7E38" w:rsidP="003F7E38">
      <w:pPr>
        <w:spacing w:line="240" w:lineRule="auto"/>
        <w:jc w:val="center"/>
        <w:rPr>
          <w:rFonts w:ascii="Times New Roman" w:hAnsi="Times New Roman" w:cs="Times New Roman"/>
          <w:sz w:val="28"/>
          <w:szCs w:val="28"/>
        </w:rPr>
      </w:pPr>
      <w:r>
        <w:rPr>
          <w:rFonts w:ascii="Times New Roman" w:hAnsi="Times New Roman" w:cs="Times New Roman"/>
          <w:sz w:val="28"/>
          <w:szCs w:val="28"/>
        </w:rPr>
        <w:t>«</w:t>
      </w:r>
      <w:r w:rsidR="00306735">
        <w:rPr>
          <w:rFonts w:ascii="Times New Roman" w:hAnsi="Times New Roman" w:cs="Times New Roman"/>
          <w:sz w:val="28"/>
          <w:szCs w:val="28"/>
        </w:rPr>
        <w:t>16» июл</w:t>
      </w:r>
      <w:r w:rsidR="00393ACE">
        <w:rPr>
          <w:rFonts w:ascii="Times New Roman" w:hAnsi="Times New Roman" w:cs="Times New Roman"/>
          <w:sz w:val="28"/>
          <w:szCs w:val="28"/>
        </w:rPr>
        <w:t>я</w:t>
      </w:r>
      <w:r w:rsidR="00E21A75" w:rsidRPr="00E21A75">
        <w:rPr>
          <w:rFonts w:ascii="Times New Roman" w:hAnsi="Times New Roman" w:cs="Times New Roman"/>
          <w:sz w:val="28"/>
          <w:szCs w:val="28"/>
        </w:rPr>
        <w:t xml:space="preserve"> 2024 г.</w:t>
      </w:r>
      <w:r w:rsidR="00E21A75" w:rsidRPr="00E21A75">
        <w:rPr>
          <w:rFonts w:ascii="Times New Roman" w:hAnsi="Times New Roman" w:cs="Times New Roman"/>
          <w:sz w:val="28"/>
          <w:szCs w:val="28"/>
        </w:rPr>
        <w:tab/>
      </w:r>
      <w:r>
        <w:rPr>
          <w:rFonts w:ascii="Times New Roman" w:hAnsi="Times New Roman" w:cs="Times New Roman"/>
          <w:sz w:val="28"/>
          <w:szCs w:val="28"/>
        </w:rPr>
        <w:t xml:space="preserve">            </w:t>
      </w:r>
      <w:r w:rsidR="00393ACE">
        <w:rPr>
          <w:rFonts w:ascii="Times New Roman" w:hAnsi="Times New Roman" w:cs="Times New Roman"/>
          <w:sz w:val="28"/>
          <w:szCs w:val="28"/>
        </w:rPr>
        <w:t xml:space="preserve">п. Петровский                               </w:t>
      </w:r>
      <w:r w:rsidR="00306735">
        <w:rPr>
          <w:rFonts w:ascii="Times New Roman" w:hAnsi="Times New Roman" w:cs="Times New Roman"/>
          <w:sz w:val="28"/>
          <w:szCs w:val="28"/>
        </w:rPr>
        <w:t xml:space="preserve">         №197</w:t>
      </w:r>
    </w:p>
    <w:p w:rsidR="00E21A75" w:rsidRPr="003F7E38" w:rsidRDefault="00BA4F69" w:rsidP="003F7E38">
      <w:pPr>
        <w:tabs>
          <w:tab w:val="center" w:pos="4677"/>
          <w:tab w:val="right" w:pos="9355"/>
        </w:tabs>
        <w:spacing w:line="240" w:lineRule="auto"/>
        <w:jc w:val="center"/>
        <w:rPr>
          <w:rFonts w:ascii="Times New Roman" w:hAnsi="Times New Roman" w:cs="Times New Roman"/>
          <w:sz w:val="28"/>
          <w:szCs w:val="28"/>
        </w:rPr>
      </w:pPr>
      <w:r>
        <w:rPr>
          <w:rFonts w:ascii="Times New Roman" w:hAnsi="Times New Roman" w:cs="Times New Roman"/>
          <w:sz w:val="28"/>
          <w:szCs w:val="28"/>
        </w:rPr>
        <w:t>Об утверждении Порядка</w:t>
      </w:r>
      <w:r w:rsidR="00E21A75" w:rsidRPr="00E21A75">
        <w:rPr>
          <w:rFonts w:ascii="Times New Roman" w:hAnsi="Times New Roman" w:cs="Times New Roman"/>
          <w:sz w:val="28"/>
          <w:szCs w:val="28"/>
        </w:rPr>
        <w:t xml:space="preserve"> определен</w:t>
      </w:r>
      <w:r>
        <w:rPr>
          <w:rFonts w:ascii="Times New Roman" w:hAnsi="Times New Roman" w:cs="Times New Roman"/>
          <w:sz w:val="28"/>
          <w:szCs w:val="28"/>
        </w:rPr>
        <w:t>ия размера арендной</w:t>
      </w:r>
      <w:r w:rsidR="00E21A75" w:rsidRPr="00E21A75">
        <w:rPr>
          <w:rFonts w:ascii="Times New Roman" w:hAnsi="Times New Roman" w:cs="Times New Roman"/>
          <w:sz w:val="28"/>
          <w:szCs w:val="28"/>
        </w:rPr>
        <w:t xml:space="preserve"> платы за земельные участки, находящиеся в собственности муниципального образования </w:t>
      </w:r>
      <w:r w:rsidR="00393ACE">
        <w:rPr>
          <w:rFonts w:ascii="Times New Roman" w:hAnsi="Times New Roman" w:cs="Times New Roman"/>
          <w:sz w:val="28"/>
          <w:szCs w:val="28"/>
        </w:rPr>
        <w:t>Петровского</w:t>
      </w:r>
      <w:r w:rsidR="00E21A75" w:rsidRPr="00E21A75">
        <w:rPr>
          <w:rFonts w:ascii="Times New Roman" w:hAnsi="Times New Roman" w:cs="Times New Roman"/>
          <w:sz w:val="28"/>
          <w:szCs w:val="28"/>
        </w:rPr>
        <w:t xml:space="preserve"> сельсовета Ордынского района Новосибирской области</w:t>
      </w:r>
    </w:p>
    <w:p w:rsidR="00E21A75" w:rsidRDefault="00E21A75" w:rsidP="003F7E38">
      <w:pPr>
        <w:spacing w:line="240" w:lineRule="auto"/>
        <w:rPr>
          <w:rFonts w:ascii="Times New Roman" w:hAnsi="Times New Roman" w:cs="Times New Roman"/>
          <w:sz w:val="28"/>
          <w:szCs w:val="28"/>
        </w:rPr>
      </w:pPr>
      <w:r w:rsidRPr="00A213EB">
        <w:rPr>
          <w:rFonts w:ascii="Times New Roman" w:hAnsi="Times New Roman" w:cs="Times New Roman"/>
          <w:sz w:val="28"/>
          <w:szCs w:val="28"/>
        </w:rPr>
        <w:t xml:space="preserve">В соответствии со статьей 39.7, статьей 39.11 Земельного кодекса Российской Федерации от 25.10.2001 № 136-ФЗ, пунктом 2 статьи 3.3 Федерального закона от 25.10.2001 № 137-ФЗ «О введении в действие Земельного кодекса Российской Федерации», Федеральным законом от 06.10.2006 №131-ФЗ «Об общих принципах организации местного самоуправления в Российской Федерации», постановлением Правительства Российской Федерации от 16.07.2009 № 582  «Об основных принципах определения размера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 </w:t>
      </w:r>
      <w:r>
        <w:rPr>
          <w:rFonts w:ascii="Times New Roman" w:hAnsi="Times New Roman" w:cs="Times New Roman"/>
          <w:sz w:val="28"/>
          <w:szCs w:val="28"/>
        </w:rPr>
        <w:t xml:space="preserve">Совет депутатов </w:t>
      </w:r>
      <w:r w:rsidR="00393ACE">
        <w:rPr>
          <w:rFonts w:ascii="Times New Roman" w:hAnsi="Times New Roman" w:cs="Times New Roman"/>
          <w:sz w:val="28"/>
          <w:szCs w:val="28"/>
        </w:rPr>
        <w:t>Петровского</w:t>
      </w:r>
      <w:r>
        <w:rPr>
          <w:rFonts w:ascii="Times New Roman" w:hAnsi="Times New Roman" w:cs="Times New Roman"/>
          <w:sz w:val="28"/>
          <w:szCs w:val="28"/>
        </w:rPr>
        <w:t xml:space="preserve"> сельсовета Ордынского района Новосибирской области</w:t>
      </w:r>
    </w:p>
    <w:p w:rsidR="00F02273" w:rsidRDefault="00E21A75" w:rsidP="00E21A75">
      <w:pPr>
        <w:rPr>
          <w:rFonts w:ascii="Times New Roman" w:hAnsi="Times New Roman" w:cs="Times New Roman"/>
          <w:sz w:val="28"/>
          <w:szCs w:val="28"/>
        </w:rPr>
      </w:pPr>
      <w:r>
        <w:rPr>
          <w:rFonts w:ascii="Times New Roman" w:hAnsi="Times New Roman" w:cs="Times New Roman"/>
          <w:sz w:val="28"/>
          <w:szCs w:val="28"/>
        </w:rPr>
        <w:t>РЕШИЛ:</w:t>
      </w:r>
    </w:p>
    <w:p w:rsidR="00643BEE" w:rsidRPr="00643BEE" w:rsidRDefault="00F91447" w:rsidP="003F7E38">
      <w:pPr>
        <w:spacing w:after="0" w:line="240" w:lineRule="auto"/>
        <w:rPr>
          <w:rFonts w:ascii="Times New Roman" w:eastAsia="Times New Roman" w:hAnsi="Times New Roman" w:cs="Times New Roman"/>
          <w:color w:val="000000"/>
          <w:spacing w:val="-9"/>
          <w:sz w:val="28"/>
          <w:szCs w:val="28"/>
          <w:lang w:eastAsia="ru-RU"/>
        </w:rPr>
      </w:pPr>
      <w:r>
        <w:rPr>
          <w:rFonts w:ascii="Times New Roman" w:hAnsi="Times New Roman" w:cs="Times New Roman"/>
          <w:sz w:val="28"/>
          <w:szCs w:val="28"/>
        </w:rPr>
        <w:t>1.</w:t>
      </w:r>
      <w:r w:rsidR="00643BEE" w:rsidRPr="00643BEE">
        <w:rPr>
          <w:rFonts w:ascii="Arial" w:eastAsia="Times New Roman" w:hAnsi="Arial" w:cs="Arial"/>
          <w:color w:val="000000"/>
          <w:spacing w:val="-9"/>
          <w:sz w:val="24"/>
          <w:szCs w:val="24"/>
          <w:lang w:eastAsia="ru-RU"/>
        </w:rPr>
        <w:t xml:space="preserve"> </w:t>
      </w:r>
      <w:r w:rsidR="00643BEE" w:rsidRPr="00643BEE">
        <w:rPr>
          <w:rFonts w:ascii="Times New Roman" w:eastAsia="Times New Roman" w:hAnsi="Times New Roman" w:cs="Times New Roman"/>
          <w:color w:val="000000"/>
          <w:spacing w:val="-9"/>
          <w:sz w:val="28"/>
          <w:szCs w:val="28"/>
          <w:lang w:eastAsia="ru-RU"/>
        </w:rPr>
        <w:t xml:space="preserve">Признать утратившим силу Решение Совета депутатов Петровского сельсовета        Ордынского района Новосибирской области от 13.03.2015г. № 148 </w:t>
      </w:r>
      <w:proofErr w:type="gramStart"/>
      <w:r w:rsidR="00643BEE" w:rsidRPr="00643BEE">
        <w:rPr>
          <w:rFonts w:ascii="Times New Roman" w:eastAsia="Times New Roman" w:hAnsi="Times New Roman" w:cs="Times New Roman"/>
          <w:color w:val="000000"/>
          <w:spacing w:val="-9"/>
          <w:sz w:val="28"/>
          <w:szCs w:val="28"/>
          <w:lang w:eastAsia="ru-RU"/>
        </w:rPr>
        <w:t>« О</w:t>
      </w:r>
      <w:proofErr w:type="gramEnd"/>
      <w:r w:rsidR="00643BEE" w:rsidRPr="00643BEE">
        <w:rPr>
          <w:rFonts w:ascii="Times New Roman" w:eastAsia="Times New Roman" w:hAnsi="Times New Roman" w:cs="Times New Roman"/>
          <w:color w:val="000000"/>
          <w:spacing w:val="-9"/>
          <w:sz w:val="28"/>
          <w:szCs w:val="28"/>
          <w:lang w:eastAsia="ru-RU"/>
        </w:rPr>
        <w:t xml:space="preserve"> положении « О порядке определения размере арендной платы, порядке, условиях и сроках внесения арендной платы за использование земельных участков на территории Петровского сельсовета Ордынского района Новосибирской области, государственная собственность на которые не разграничена»</w:t>
      </w:r>
    </w:p>
    <w:p w:rsidR="00E21A75" w:rsidRPr="00A213EB" w:rsidRDefault="00F91447" w:rsidP="003F7E38">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E21A75" w:rsidRPr="00A213EB">
        <w:rPr>
          <w:rFonts w:ascii="Times New Roman" w:hAnsi="Times New Roman" w:cs="Times New Roman"/>
          <w:sz w:val="28"/>
          <w:szCs w:val="28"/>
        </w:rPr>
        <w:t>. Утвердить порядок определения размера арендной платы за земельные участки, находящиеся в собствен</w:t>
      </w:r>
      <w:r w:rsidR="00B547F3">
        <w:rPr>
          <w:rFonts w:ascii="Times New Roman" w:hAnsi="Times New Roman" w:cs="Times New Roman"/>
          <w:sz w:val="28"/>
          <w:szCs w:val="28"/>
        </w:rPr>
        <w:t>ности</w:t>
      </w:r>
      <w:r w:rsidR="00E21A75" w:rsidRPr="00A213EB">
        <w:rPr>
          <w:rFonts w:ascii="Times New Roman" w:hAnsi="Times New Roman" w:cs="Times New Roman"/>
          <w:sz w:val="28"/>
          <w:szCs w:val="28"/>
        </w:rPr>
        <w:t xml:space="preserve"> </w:t>
      </w:r>
      <w:r w:rsidR="00393ACE">
        <w:rPr>
          <w:rFonts w:ascii="Times New Roman" w:hAnsi="Times New Roman" w:cs="Times New Roman"/>
          <w:sz w:val="28"/>
          <w:szCs w:val="28"/>
        </w:rPr>
        <w:t>Петровского</w:t>
      </w:r>
      <w:r w:rsidR="00E21A75" w:rsidRPr="00A213EB">
        <w:rPr>
          <w:rFonts w:ascii="Times New Roman" w:hAnsi="Times New Roman" w:cs="Times New Roman"/>
          <w:sz w:val="28"/>
          <w:szCs w:val="28"/>
        </w:rPr>
        <w:t xml:space="preserve"> сельсовет</w:t>
      </w:r>
      <w:r w:rsidR="00E80B72">
        <w:rPr>
          <w:rFonts w:ascii="Times New Roman" w:hAnsi="Times New Roman" w:cs="Times New Roman"/>
          <w:sz w:val="28"/>
          <w:szCs w:val="28"/>
        </w:rPr>
        <w:t>а</w:t>
      </w:r>
      <w:r w:rsidR="00E21A75" w:rsidRPr="00A213EB">
        <w:rPr>
          <w:rFonts w:ascii="Times New Roman" w:hAnsi="Times New Roman" w:cs="Times New Roman"/>
          <w:sz w:val="28"/>
          <w:szCs w:val="28"/>
        </w:rPr>
        <w:t xml:space="preserve"> </w:t>
      </w:r>
      <w:r w:rsidR="00E80B72">
        <w:rPr>
          <w:rFonts w:ascii="Times New Roman" w:hAnsi="Times New Roman" w:cs="Times New Roman"/>
          <w:sz w:val="28"/>
          <w:szCs w:val="28"/>
        </w:rPr>
        <w:t>Ордынского</w:t>
      </w:r>
      <w:r w:rsidR="00E21A75" w:rsidRPr="00A213EB">
        <w:rPr>
          <w:rFonts w:ascii="Times New Roman" w:hAnsi="Times New Roman" w:cs="Times New Roman"/>
          <w:sz w:val="28"/>
          <w:szCs w:val="28"/>
        </w:rPr>
        <w:t xml:space="preserve"> района </w:t>
      </w:r>
      <w:r w:rsidR="00E80B72">
        <w:rPr>
          <w:rFonts w:ascii="Times New Roman" w:hAnsi="Times New Roman" w:cs="Times New Roman"/>
          <w:sz w:val="28"/>
          <w:szCs w:val="28"/>
        </w:rPr>
        <w:t>Новосибирской</w:t>
      </w:r>
      <w:r w:rsidR="00E21A75" w:rsidRPr="00A213EB">
        <w:rPr>
          <w:rFonts w:ascii="Times New Roman" w:hAnsi="Times New Roman" w:cs="Times New Roman"/>
          <w:sz w:val="28"/>
          <w:szCs w:val="28"/>
        </w:rPr>
        <w:t xml:space="preserve"> области, согласно приложению.</w:t>
      </w:r>
    </w:p>
    <w:p w:rsidR="00E21A75" w:rsidRPr="00A213EB" w:rsidRDefault="00F91447" w:rsidP="003F7E38">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00E21A75" w:rsidRPr="00A213EB">
        <w:rPr>
          <w:rFonts w:ascii="Times New Roman" w:hAnsi="Times New Roman" w:cs="Times New Roman"/>
          <w:sz w:val="28"/>
          <w:szCs w:val="28"/>
        </w:rPr>
        <w:t xml:space="preserve">. Настоящее решение вступает в силу после обнародования и подлежит размещению на официальном сайте </w:t>
      </w:r>
      <w:r w:rsidR="00393ACE">
        <w:rPr>
          <w:rFonts w:ascii="Times New Roman" w:hAnsi="Times New Roman" w:cs="Times New Roman"/>
          <w:sz w:val="28"/>
          <w:szCs w:val="28"/>
        </w:rPr>
        <w:t>Петровского</w:t>
      </w:r>
      <w:r w:rsidR="00E21A75" w:rsidRPr="00A213EB">
        <w:rPr>
          <w:rFonts w:ascii="Times New Roman" w:hAnsi="Times New Roman" w:cs="Times New Roman"/>
          <w:sz w:val="28"/>
          <w:szCs w:val="28"/>
        </w:rPr>
        <w:t xml:space="preserve"> сельсовет</w:t>
      </w:r>
      <w:r w:rsidR="00E80B72">
        <w:rPr>
          <w:rFonts w:ascii="Times New Roman" w:hAnsi="Times New Roman" w:cs="Times New Roman"/>
          <w:sz w:val="28"/>
          <w:szCs w:val="28"/>
        </w:rPr>
        <w:t>а</w:t>
      </w:r>
      <w:r w:rsidR="00E21A75" w:rsidRPr="00A213EB">
        <w:rPr>
          <w:rFonts w:ascii="Times New Roman" w:hAnsi="Times New Roman" w:cs="Times New Roman"/>
          <w:sz w:val="28"/>
          <w:szCs w:val="28"/>
        </w:rPr>
        <w:t xml:space="preserve"> </w:t>
      </w:r>
      <w:r w:rsidR="00E80B72">
        <w:rPr>
          <w:rFonts w:ascii="Times New Roman" w:hAnsi="Times New Roman" w:cs="Times New Roman"/>
          <w:sz w:val="28"/>
          <w:szCs w:val="28"/>
        </w:rPr>
        <w:t>Ордынского</w:t>
      </w:r>
      <w:r w:rsidR="00E21A75" w:rsidRPr="00A213EB">
        <w:rPr>
          <w:rFonts w:ascii="Times New Roman" w:hAnsi="Times New Roman" w:cs="Times New Roman"/>
          <w:sz w:val="28"/>
          <w:szCs w:val="28"/>
        </w:rPr>
        <w:t xml:space="preserve"> района </w:t>
      </w:r>
      <w:r w:rsidR="00E80B72">
        <w:rPr>
          <w:rFonts w:ascii="Times New Roman" w:hAnsi="Times New Roman" w:cs="Times New Roman"/>
          <w:sz w:val="28"/>
          <w:szCs w:val="28"/>
        </w:rPr>
        <w:t>Новосибирской</w:t>
      </w:r>
      <w:r w:rsidR="00E21A75" w:rsidRPr="00A213EB">
        <w:rPr>
          <w:rFonts w:ascii="Times New Roman" w:hAnsi="Times New Roman" w:cs="Times New Roman"/>
          <w:sz w:val="28"/>
          <w:szCs w:val="28"/>
        </w:rPr>
        <w:t xml:space="preserve"> области. </w:t>
      </w:r>
    </w:p>
    <w:p w:rsidR="00E21A75" w:rsidRPr="00A213EB" w:rsidRDefault="00F91447" w:rsidP="00E21A75">
      <w:pPr>
        <w:rPr>
          <w:rFonts w:ascii="Times New Roman" w:hAnsi="Times New Roman" w:cs="Times New Roman"/>
          <w:sz w:val="28"/>
          <w:szCs w:val="28"/>
        </w:rPr>
      </w:pPr>
      <w:r>
        <w:rPr>
          <w:rFonts w:ascii="Times New Roman" w:hAnsi="Times New Roman" w:cs="Times New Roman"/>
          <w:sz w:val="28"/>
          <w:szCs w:val="28"/>
        </w:rPr>
        <w:t>4</w:t>
      </w:r>
      <w:r w:rsidR="00E21A75" w:rsidRPr="00A213EB">
        <w:rPr>
          <w:rFonts w:ascii="Times New Roman" w:hAnsi="Times New Roman" w:cs="Times New Roman"/>
          <w:sz w:val="28"/>
          <w:szCs w:val="28"/>
        </w:rPr>
        <w:t xml:space="preserve">. Контроль за исполнением настоящего решения возложить на </w:t>
      </w:r>
      <w:proofErr w:type="gramStart"/>
      <w:r w:rsidR="00B547F3">
        <w:rPr>
          <w:rFonts w:ascii="Times New Roman" w:hAnsi="Times New Roman" w:cs="Times New Roman"/>
          <w:sz w:val="28"/>
          <w:szCs w:val="28"/>
        </w:rPr>
        <w:t xml:space="preserve">главу </w:t>
      </w:r>
      <w:r w:rsidR="00E21A75" w:rsidRPr="00A213EB">
        <w:rPr>
          <w:rFonts w:ascii="Times New Roman" w:hAnsi="Times New Roman" w:cs="Times New Roman"/>
          <w:sz w:val="28"/>
          <w:szCs w:val="28"/>
        </w:rPr>
        <w:t xml:space="preserve"> </w:t>
      </w:r>
      <w:r w:rsidR="00393ACE">
        <w:rPr>
          <w:rFonts w:ascii="Times New Roman" w:hAnsi="Times New Roman" w:cs="Times New Roman"/>
          <w:sz w:val="28"/>
          <w:szCs w:val="28"/>
        </w:rPr>
        <w:t>Петровского</w:t>
      </w:r>
      <w:proofErr w:type="gramEnd"/>
      <w:r w:rsidR="00E21A75" w:rsidRPr="00A213EB">
        <w:rPr>
          <w:rFonts w:ascii="Times New Roman" w:hAnsi="Times New Roman" w:cs="Times New Roman"/>
          <w:sz w:val="28"/>
          <w:szCs w:val="28"/>
        </w:rPr>
        <w:t xml:space="preserve"> сельсовет</w:t>
      </w:r>
      <w:r w:rsidR="00E80B72">
        <w:rPr>
          <w:rFonts w:ascii="Times New Roman" w:hAnsi="Times New Roman" w:cs="Times New Roman"/>
          <w:sz w:val="28"/>
          <w:szCs w:val="28"/>
        </w:rPr>
        <w:t>а</w:t>
      </w:r>
      <w:r w:rsidR="00E21A75" w:rsidRPr="00A213EB">
        <w:rPr>
          <w:rFonts w:ascii="Times New Roman" w:hAnsi="Times New Roman" w:cs="Times New Roman"/>
          <w:sz w:val="28"/>
          <w:szCs w:val="28"/>
        </w:rPr>
        <w:t xml:space="preserve"> </w:t>
      </w:r>
      <w:r w:rsidR="00E80B72">
        <w:rPr>
          <w:rFonts w:ascii="Times New Roman" w:hAnsi="Times New Roman" w:cs="Times New Roman"/>
          <w:sz w:val="28"/>
          <w:szCs w:val="28"/>
        </w:rPr>
        <w:t>Ордынского</w:t>
      </w:r>
      <w:r w:rsidR="00E21A75" w:rsidRPr="00A213EB">
        <w:rPr>
          <w:rFonts w:ascii="Times New Roman" w:hAnsi="Times New Roman" w:cs="Times New Roman"/>
          <w:sz w:val="28"/>
          <w:szCs w:val="28"/>
        </w:rPr>
        <w:t xml:space="preserve"> района </w:t>
      </w:r>
      <w:r w:rsidR="00E80B72">
        <w:rPr>
          <w:rFonts w:ascii="Times New Roman" w:hAnsi="Times New Roman" w:cs="Times New Roman"/>
          <w:sz w:val="28"/>
          <w:szCs w:val="28"/>
        </w:rPr>
        <w:t>Новосибирской</w:t>
      </w:r>
      <w:r w:rsidR="003F7E38">
        <w:rPr>
          <w:rFonts w:ascii="Times New Roman" w:hAnsi="Times New Roman" w:cs="Times New Roman"/>
          <w:sz w:val="28"/>
          <w:szCs w:val="28"/>
        </w:rPr>
        <w:t xml:space="preserve"> области.</w:t>
      </w:r>
    </w:p>
    <w:p w:rsidR="00E21A75" w:rsidRPr="00A213EB" w:rsidRDefault="00E21A75" w:rsidP="00E21A75">
      <w:pPr>
        <w:rPr>
          <w:rFonts w:ascii="Times New Roman" w:hAnsi="Times New Roman" w:cs="Times New Roman"/>
          <w:sz w:val="28"/>
          <w:szCs w:val="28"/>
        </w:rPr>
      </w:pPr>
      <w:r w:rsidRPr="00A213EB">
        <w:rPr>
          <w:rFonts w:ascii="Times New Roman" w:hAnsi="Times New Roman" w:cs="Times New Roman"/>
          <w:sz w:val="28"/>
          <w:szCs w:val="28"/>
        </w:rPr>
        <w:t xml:space="preserve">Председатель Совета депутатов                        </w:t>
      </w:r>
      <w:r w:rsidR="00E80B72">
        <w:rPr>
          <w:rFonts w:ascii="Times New Roman" w:hAnsi="Times New Roman" w:cs="Times New Roman"/>
          <w:sz w:val="28"/>
          <w:szCs w:val="28"/>
        </w:rPr>
        <w:t xml:space="preserve">                     </w:t>
      </w:r>
      <w:proofErr w:type="spellStart"/>
      <w:r w:rsidR="00393ACE">
        <w:rPr>
          <w:rFonts w:ascii="Times New Roman" w:hAnsi="Times New Roman" w:cs="Times New Roman"/>
          <w:sz w:val="28"/>
          <w:szCs w:val="28"/>
        </w:rPr>
        <w:t>С.В.Лашутина</w:t>
      </w:r>
      <w:proofErr w:type="spellEnd"/>
      <w:r w:rsidR="00E80B72">
        <w:rPr>
          <w:rFonts w:ascii="Times New Roman" w:hAnsi="Times New Roman" w:cs="Times New Roman"/>
          <w:sz w:val="28"/>
          <w:szCs w:val="28"/>
        </w:rPr>
        <w:t xml:space="preserve"> </w:t>
      </w:r>
      <w:r w:rsidRPr="00A213EB">
        <w:rPr>
          <w:rFonts w:ascii="Times New Roman" w:hAnsi="Times New Roman" w:cs="Times New Roman"/>
          <w:sz w:val="28"/>
          <w:szCs w:val="28"/>
        </w:rPr>
        <w:t xml:space="preserve">                                             </w:t>
      </w:r>
    </w:p>
    <w:p w:rsidR="00E21A75" w:rsidRPr="00A213EB" w:rsidRDefault="00E21A75" w:rsidP="00E21A75">
      <w:pPr>
        <w:rPr>
          <w:rFonts w:ascii="Times New Roman" w:hAnsi="Times New Roman" w:cs="Times New Roman"/>
          <w:sz w:val="28"/>
          <w:szCs w:val="28"/>
        </w:rPr>
      </w:pPr>
      <w:r w:rsidRPr="00A213EB">
        <w:rPr>
          <w:rFonts w:ascii="Times New Roman" w:hAnsi="Times New Roman" w:cs="Times New Roman"/>
          <w:sz w:val="28"/>
          <w:szCs w:val="28"/>
        </w:rPr>
        <w:lastRenderedPageBreak/>
        <w:t xml:space="preserve">Глава </w:t>
      </w:r>
      <w:r w:rsidR="00393ACE">
        <w:rPr>
          <w:rFonts w:ascii="Times New Roman" w:hAnsi="Times New Roman" w:cs="Times New Roman"/>
          <w:sz w:val="28"/>
          <w:szCs w:val="28"/>
        </w:rPr>
        <w:t xml:space="preserve">Петровского сельсовета                                                 </w:t>
      </w:r>
      <w:proofErr w:type="spellStart"/>
      <w:r w:rsidR="00393ACE">
        <w:rPr>
          <w:rFonts w:ascii="Times New Roman" w:hAnsi="Times New Roman" w:cs="Times New Roman"/>
          <w:sz w:val="28"/>
          <w:szCs w:val="28"/>
        </w:rPr>
        <w:t>В.А.Кофанов</w:t>
      </w:r>
      <w:proofErr w:type="spellEnd"/>
      <w:r w:rsidR="00393ACE">
        <w:rPr>
          <w:rFonts w:ascii="Times New Roman" w:hAnsi="Times New Roman" w:cs="Times New Roman"/>
          <w:sz w:val="28"/>
          <w:szCs w:val="28"/>
        </w:rPr>
        <w:t xml:space="preserve">                                                                                   </w:t>
      </w:r>
    </w:p>
    <w:p w:rsidR="00E21A75" w:rsidRPr="00A213EB" w:rsidRDefault="00E21A75" w:rsidP="00E21A75">
      <w:pPr>
        <w:rPr>
          <w:rFonts w:ascii="Times New Roman" w:hAnsi="Times New Roman" w:cs="Times New Roman"/>
          <w:sz w:val="28"/>
          <w:szCs w:val="28"/>
        </w:rPr>
      </w:pPr>
    </w:p>
    <w:p w:rsidR="00E80B72" w:rsidRPr="00F02273" w:rsidRDefault="003F7E38" w:rsidP="003F7E3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E80B72" w:rsidRPr="00F02273">
        <w:rPr>
          <w:rFonts w:ascii="Times New Roman" w:hAnsi="Times New Roman" w:cs="Times New Roman"/>
          <w:sz w:val="28"/>
          <w:szCs w:val="28"/>
        </w:rPr>
        <w:t>Приложение</w:t>
      </w:r>
    </w:p>
    <w:p w:rsidR="00643BEE" w:rsidRDefault="00E80B72" w:rsidP="003F7E38">
      <w:pPr>
        <w:spacing w:after="0" w:line="240" w:lineRule="auto"/>
        <w:jc w:val="right"/>
        <w:rPr>
          <w:rFonts w:ascii="Times New Roman" w:hAnsi="Times New Roman" w:cs="Times New Roman"/>
          <w:sz w:val="28"/>
          <w:szCs w:val="28"/>
        </w:rPr>
      </w:pPr>
      <w:r w:rsidRPr="00F02273">
        <w:rPr>
          <w:rFonts w:ascii="Times New Roman" w:hAnsi="Times New Roman" w:cs="Times New Roman"/>
          <w:sz w:val="28"/>
          <w:szCs w:val="28"/>
        </w:rPr>
        <w:t>к решению Совета депутатов</w:t>
      </w:r>
    </w:p>
    <w:p w:rsidR="00BA4F69" w:rsidRPr="00F02273" w:rsidRDefault="00643BEE" w:rsidP="003F7E3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Петровского </w:t>
      </w:r>
      <w:r w:rsidR="00E80B72" w:rsidRPr="00F02273">
        <w:rPr>
          <w:rFonts w:ascii="Times New Roman" w:hAnsi="Times New Roman" w:cs="Times New Roman"/>
          <w:sz w:val="28"/>
          <w:szCs w:val="28"/>
        </w:rPr>
        <w:t>сельсовет</w:t>
      </w:r>
      <w:r w:rsidR="00BA4F69" w:rsidRPr="00F02273">
        <w:rPr>
          <w:rFonts w:ascii="Times New Roman" w:hAnsi="Times New Roman" w:cs="Times New Roman"/>
          <w:sz w:val="28"/>
          <w:szCs w:val="28"/>
        </w:rPr>
        <w:t>а</w:t>
      </w:r>
      <w:r w:rsidR="00E80B72" w:rsidRPr="00F02273">
        <w:rPr>
          <w:rFonts w:ascii="Times New Roman" w:hAnsi="Times New Roman" w:cs="Times New Roman"/>
          <w:sz w:val="28"/>
          <w:szCs w:val="28"/>
        </w:rPr>
        <w:t xml:space="preserve"> </w:t>
      </w:r>
    </w:p>
    <w:p w:rsidR="00643BEE" w:rsidRDefault="00BA4F69" w:rsidP="003F7E38">
      <w:pPr>
        <w:spacing w:after="0" w:line="240" w:lineRule="auto"/>
        <w:jc w:val="right"/>
        <w:rPr>
          <w:rFonts w:ascii="Times New Roman" w:hAnsi="Times New Roman" w:cs="Times New Roman"/>
          <w:sz w:val="28"/>
          <w:szCs w:val="28"/>
        </w:rPr>
      </w:pPr>
      <w:r w:rsidRPr="00F02273">
        <w:rPr>
          <w:rFonts w:ascii="Times New Roman" w:hAnsi="Times New Roman" w:cs="Times New Roman"/>
          <w:sz w:val="28"/>
          <w:szCs w:val="28"/>
        </w:rPr>
        <w:t>Ордынского</w:t>
      </w:r>
      <w:r w:rsidR="00E80B72" w:rsidRPr="00F02273">
        <w:rPr>
          <w:rFonts w:ascii="Times New Roman" w:hAnsi="Times New Roman" w:cs="Times New Roman"/>
          <w:sz w:val="28"/>
          <w:szCs w:val="28"/>
        </w:rPr>
        <w:t xml:space="preserve"> района </w:t>
      </w:r>
    </w:p>
    <w:p w:rsidR="00E80B72" w:rsidRPr="00F02273" w:rsidRDefault="00BA4F69" w:rsidP="003F7E38">
      <w:pPr>
        <w:spacing w:after="0" w:line="240" w:lineRule="auto"/>
        <w:jc w:val="right"/>
        <w:rPr>
          <w:rFonts w:ascii="Times New Roman" w:hAnsi="Times New Roman" w:cs="Times New Roman"/>
          <w:sz w:val="28"/>
          <w:szCs w:val="28"/>
        </w:rPr>
      </w:pPr>
      <w:r w:rsidRPr="00F02273">
        <w:rPr>
          <w:rFonts w:ascii="Times New Roman" w:hAnsi="Times New Roman" w:cs="Times New Roman"/>
          <w:sz w:val="28"/>
          <w:szCs w:val="28"/>
        </w:rPr>
        <w:t>Новосибирской</w:t>
      </w:r>
      <w:r w:rsidR="00E80B72" w:rsidRPr="00F02273">
        <w:rPr>
          <w:rFonts w:ascii="Times New Roman" w:hAnsi="Times New Roman" w:cs="Times New Roman"/>
          <w:sz w:val="28"/>
          <w:szCs w:val="28"/>
        </w:rPr>
        <w:t xml:space="preserve"> области</w:t>
      </w:r>
    </w:p>
    <w:p w:rsidR="00E80B72" w:rsidRPr="00A213EB" w:rsidRDefault="00B547F3" w:rsidP="003F7E3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«_</w:t>
      </w:r>
      <w:proofErr w:type="gramStart"/>
      <w:r>
        <w:rPr>
          <w:rFonts w:ascii="Times New Roman" w:hAnsi="Times New Roman" w:cs="Times New Roman"/>
          <w:sz w:val="28"/>
          <w:szCs w:val="28"/>
        </w:rPr>
        <w:t>_»_</w:t>
      </w:r>
      <w:proofErr w:type="gramEnd"/>
      <w:r>
        <w:rPr>
          <w:rFonts w:ascii="Times New Roman" w:hAnsi="Times New Roman" w:cs="Times New Roman"/>
          <w:sz w:val="28"/>
          <w:szCs w:val="28"/>
        </w:rPr>
        <w:t xml:space="preserve">________ № ___ </w:t>
      </w:r>
    </w:p>
    <w:p w:rsidR="00CE611D" w:rsidRPr="009D1CC4" w:rsidRDefault="00E80B72" w:rsidP="003F7E38">
      <w:pPr>
        <w:spacing w:after="0" w:line="240" w:lineRule="auto"/>
        <w:rPr>
          <w:rFonts w:ascii="Times New Roman" w:hAnsi="Times New Roman" w:cs="Times New Roman"/>
          <w:b/>
          <w:sz w:val="28"/>
          <w:szCs w:val="28"/>
        </w:rPr>
      </w:pPr>
      <w:r w:rsidRPr="00A213EB">
        <w:rPr>
          <w:rFonts w:ascii="Times New Roman" w:hAnsi="Times New Roman" w:cs="Times New Roman"/>
          <w:sz w:val="28"/>
          <w:szCs w:val="28"/>
        </w:rPr>
        <w:t xml:space="preserve"> </w:t>
      </w:r>
      <w:r w:rsidR="00CE611D">
        <w:rPr>
          <w:rFonts w:ascii="Times New Roman" w:hAnsi="Times New Roman" w:cs="Times New Roman"/>
          <w:sz w:val="28"/>
          <w:szCs w:val="28"/>
        </w:rPr>
        <w:t xml:space="preserve">                                                          </w:t>
      </w:r>
      <w:r w:rsidRPr="009D1CC4">
        <w:rPr>
          <w:rFonts w:ascii="Times New Roman" w:hAnsi="Times New Roman" w:cs="Times New Roman"/>
          <w:b/>
          <w:sz w:val="28"/>
          <w:szCs w:val="28"/>
        </w:rPr>
        <w:t xml:space="preserve">Порядок </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определения размера арендной платы за земельные участки, находящиеся в собственн</w:t>
      </w:r>
      <w:r w:rsidR="00B547F3">
        <w:rPr>
          <w:rFonts w:ascii="Times New Roman" w:hAnsi="Times New Roman" w:cs="Times New Roman"/>
          <w:sz w:val="28"/>
          <w:szCs w:val="28"/>
        </w:rPr>
        <w:t xml:space="preserve">ости </w:t>
      </w:r>
      <w:r w:rsidR="00B77EC8">
        <w:rPr>
          <w:rFonts w:ascii="Times New Roman" w:hAnsi="Times New Roman" w:cs="Times New Roman"/>
          <w:sz w:val="28"/>
          <w:szCs w:val="28"/>
        </w:rPr>
        <w:t>Петровского</w:t>
      </w:r>
      <w:r w:rsidR="00B547F3">
        <w:rPr>
          <w:rFonts w:ascii="Times New Roman" w:hAnsi="Times New Roman" w:cs="Times New Roman"/>
          <w:sz w:val="28"/>
          <w:szCs w:val="28"/>
        </w:rPr>
        <w:t xml:space="preserve"> </w:t>
      </w:r>
      <w:r w:rsidRPr="00A213EB">
        <w:rPr>
          <w:rFonts w:ascii="Times New Roman" w:hAnsi="Times New Roman" w:cs="Times New Roman"/>
          <w:sz w:val="28"/>
          <w:szCs w:val="28"/>
        </w:rPr>
        <w:t>сельсовет</w:t>
      </w:r>
      <w:r w:rsidR="00B547F3">
        <w:rPr>
          <w:rFonts w:ascii="Times New Roman" w:hAnsi="Times New Roman" w:cs="Times New Roman"/>
          <w:sz w:val="28"/>
          <w:szCs w:val="28"/>
        </w:rPr>
        <w:t>а</w:t>
      </w:r>
      <w:r w:rsidRPr="00A213EB">
        <w:rPr>
          <w:rFonts w:ascii="Times New Roman" w:hAnsi="Times New Roman" w:cs="Times New Roman"/>
          <w:sz w:val="28"/>
          <w:szCs w:val="28"/>
        </w:rPr>
        <w:t xml:space="preserve"> </w:t>
      </w:r>
      <w:r w:rsidR="00B547F3">
        <w:rPr>
          <w:rFonts w:ascii="Times New Roman" w:hAnsi="Times New Roman" w:cs="Times New Roman"/>
          <w:sz w:val="28"/>
          <w:szCs w:val="28"/>
        </w:rPr>
        <w:t>Ордынского</w:t>
      </w:r>
      <w:r w:rsidRPr="00A213EB">
        <w:rPr>
          <w:rFonts w:ascii="Times New Roman" w:hAnsi="Times New Roman" w:cs="Times New Roman"/>
          <w:sz w:val="28"/>
          <w:szCs w:val="28"/>
        </w:rPr>
        <w:t xml:space="preserve"> района </w:t>
      </w:r>
      <w:r w:rsidR="00B547F3">
        <w:rPr>
          <w:rFonts w:ascii="Times New Roman" w:hAnsi="Times New Roman" w:cs="Times New Roman"/>
          <w:sz w:val="28"/>
          <w:szCs w:val="28"/>
        </w:rPr>
        <w:t xml:space="preserve">Новосибирской </w:t>
      </w:r>
      <w:r w:rsidRPr="00A213EB">
        <w:rPr>
          <w:rFonts w:ascii="Times New Roman" w:hAnsi="Times New Roman" w:cs="Times New Roman"/>
          <w:sz w:val="28"/>
          <w:szCs w:val="28"/>
        </w:rPr>
        <w:t>области</w:t>
      </w:r>
      <w:r w:rsidR="00B77EC8">
        <w:rPr>
          <w:rFonts w:ascii="Times New Roman" w:hAnsi="Times New Roman" w:cs="Times New Roman"/>
          <w:sz w:val="28"/>
          <w:szCs w:val="28"/>
        </w:rPr>
        <w:t>.</w:t>
      </w:r>
      <w:bookmarkStart w:id="0" w:name="_GoBack"/>
      <w:bookmarkEnd w:id="0"/>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xml:space="preserve">Настоящий Порядок определяет способы расчета размера арендной платы за земельные участки, </w:t>
      </w:r>
      <w:r w:rsidR="00B547F3">
        <w:rPr>
          <w:rFonts w:ascii="Times New Roman" w:hAnsi="Times New Roman" w:cs="Times New Roman"/>
          <w:sz w:val="28"/>
          <w:szCs w:val="28"/>
        </w:rPr>
        <w:t xml:space="preserve">находящиеся в собственности </w:t>
      </w:r>
      <w:r w:rsidR="00CE611D">
        <w:rPr>
          <w:rFonts w:ascii="Times New Roman" w:hAnsi="Times New Roman" w:cs="Times New Roman"/>
          <w:sz w:val="28"/>
          <w:szCs w:val="28"/>
        </w:rPr>
        <w:t>Петровского</w:t>
      </w:r>
      <w:r w:rsidR="00B547F3">
        <w:rPr>
          <w:rFonts w:ascii="Times New Roman" w:hAnsi="Times New Roman" w:cs="Times New Roman"/>
          <w:sz w:val="28"/>
          <w:szCs w:val="28"/>
        </w:rPr>
        <w:t xml:space="preserve"> сельсовета</w:t>
      </w:r>
      <w:r w:rsidRPr="00A213EB">
        <w:rPr>
          <w:rFonts w:ascii="Times New Roman" w:hAnsi="Times New Roman" w:cs="Times New Roman"/>
          <w:sz w:val="28"/>
          <w:szCs w:val="28"/>
        </w:rPr>
        <w:t xml:space="preserve"> </w:t>
      </w:r>
      <w:r w:rsidR="00B547F3">
        <w:rPr>
          <w:rFonts w:ascii="Times New Roman" w:hAnsi="Times New Roman" w:cs="Times New Roman"/>
          <w:sz w:val="28"/>
          <w:szCs w:val="28"/>
        </w:rPr>
        <w:t>Ордынского</w:t>
      </w:r>
      <w:r w:rsidRPr="00A213EB">
        <w:rPr>
          <w:rFonts w:ascii="Times New Roman" w:hAnsi="Times New Roman" w:cs="Times New Roman"/>
          <w:sz w:val="28"/>
          <w:szCs w:val="28"/>
        </w:rPr>
        <w:t xml:space="preserve"> района </w:t>
      </w:r>
      <w:proofErr w:type="gramStart"/>
      <w:r w:rsidR="00B547F3">
        <w:rPr>
          <w:rFonts w:ascii="Times New Roman" w:hAnsi="Times New Roman" w:cs="Times New Roman"/>
          <w:sz w:val="28"/>
          <w:szCs w:val="28"/>
        </w:rPr>
        <w:t xml:space="preserve">Новосибирской </w:t>
      </w:r>
      <w:r w:rsidRPr="00A213EB">
        <w:rPr>
          <w:rFonts w:ascii="Times New Roman" w:hAnsi="Times New Roman" w:cs="Times New Roman"/>
          <w:sz w:val="28"/>
          <w:szCs w:val="28"/>
        </w:rPr>
        <w:t xml:space="preserve"> области</w:t>
      </w:r>
      <w:proofErr w:type="gramEnd"/>
      <w:r w:rsidRPr="00A213EB">
        <w:rPr>
          <w:rFonts w:ascii="Times New Roman" w:hAnsi="Times New Roman" w:cs="Times New Roman"/>
          <w:sz w:val="28"/>
          <w:szCs w:val="28"/>
        </w:rPr>
        <w:t xml:space="preserve"> (далее по тексту – муниципальное образование).</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Размер арендной платы при аренде земельных участков, находящихся в собственности муниципального образования (далее - земельные участки), в расчете на год (далее - арендная плата) определяется, одним из следующих способов:</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а) на основании кадастровой стоимости земельных участков;</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б) по результатам торгов, проводимых в форме аукциона (далее - торги);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в) в соответствии со ставками арендной платы, утвержденными               Федеральной службой государственной регистрации, кадастра и картографии;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г) на основании рыночной стоимости права аренды земельных участков, определяемой в соответствии с законодательством Российской Федерации об оценочной деятельности.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В случае предоставления земельного участка в аренду без проведения торгов для целей, указанных в настоящем пункте, арендная плата определяется на основании кадастровой стоимости земельного участка и рассчитывается в размере:</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а) 0,01 процента в отношении: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налоговая база в результате уменьшения на не облагаемую налогом сумму принимается равной нулю;</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xml:space="preserve">-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размер налогового </w:t>
      </w:r>
      <w:r w:rsidRPr="00A213EB">
        <w:rPr>
          <w:rFonts w:ascii="Times New Roman" w:hAnsi="Times New Roman" w:cs="Times New Roman"/>
          <w:sz w:val="28"/>
          <w:szCs w:val="28"/>
        </w:rPr>
        <w:lastRenderedPageBreak/>
        <w:t>вычета меньше размера налоговой базы. При этом ставка 0,01 процента устанавливается в отношении арендной платы, равной размеру такого вычета;</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земельного участка, изъятого из оборота, если земельный участок в случаях, установленных федеральными законами, может быть передан в аренду;</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земельного участка, предоставленного для размещения дипломатических представительств иностранных государств и консульских учреждений в Российской Федерации, если иное не установлено международными договорами;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б) 0,6 процента в отношении: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земельного участка, предоставленного гражданину для индивидуального жилищного строительства, ведения личного подсобного хозяйства, садоводства, огородничества, сенокошения или выпаса сельскохозяйственных животных;</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земельного участка, предназначенного для размещения зданий и сооружений, обеспечивающих функционирование организаций средств массовой информации, учрежденных юридическими лицами, которые созданы Российской Федерацией и (или) органами государственной власти Российской Федерации;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б.1</w:t>
      </w:r>
      <w:proofErr w:type="gramStart"/>
      <w:r w:rsidRPr="00A213EB">
        <w:rPr>
          <w:rFonts w:ascii="Times New Roman" w:hAnsi="Times New Roman" w:cs="Times New Roman"/>
          <w:sz w:val="28"/>
          <w:szCs w:val="28"/>
        </w:rPr>
        <w:t>)  2</w:t>
      </w:r>
      <w:proofErr w:type="gramEnd"/>
      <w:r w:rsidRPr="00A213EB">
        <w:rPr>
          <w:rFonts w:ascii="Times New Roman" w:hAnsi="Times New Roman" w:cs="Times New Roman"/>
          <w:sz w:val="28"/>
          <w:szCs w:val="28"/>
        </w:rPr>
        <w:t>,01 процента в отношении: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земельных участков из категории земель сельскохозяйственного назначения, предназначенных для сельскохоз</w:t>
      </w:r>
      <w:r w:rsidR="00B547F3">
        <w:rPr>
          <w:rFonts w:ascii="Times New Roman" w:hAnsi="Times New Roman" w:cs="Times New Roman"/>
          <w:sz w:val="28"/>
          <w:szCs w:val="28"/>
        </w:rPr>
        <w:t>яйственного производства;</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б.2</w:t>
      </w:r>
      <w:proofErr w:type="gramStart"/>
      <w:r w:rsidRPr="00A213EB">
        <w:rPr>
          <w:rFonts w:ascii="Times New Roman" w:hAnsi="Times New Roman" w:cs="Times New Roman"/>
          <w:sz w:val="28"/>
          <w:szCs w:val="28"/>
        </w:rPr>
        <w:t>)  0</w:t>
      </w:r>
      <w:proofErr w:type="gramEnd"/>
      <w:r w:rsidRPr="00A213EB">
        <w:rPr>
          <w:rFonts w:ascii="Times New Roman" w:hAnsi="Times New Roman" w:cs="Times New Roman"/>
          <w:sz w:val="28"/>
          <w:szCs w:val="28"/>
        </w:rPr>
        <w:t>,77 процента в отношении: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земельных участков из категории земель сельскохозяйственного назначения, предназначенных для сенокосов и пастбищ;</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б.3) 0,53 процента в отношении: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xml:space="preserve">- земельных участков из категории земель сельскохозяйственного назначения, предназначенных для несельскохозяйственных целей (для последующего перевода, а также </w:t>
      </w:r>
      <w:proofErr w:type="gramStart"/>
      <w:r w:rsidRPr="00A213EB">
        <w:rPr>
          <w:rFonts w:ascii="Times New Roman" w:hAnsi="Times New Roman" w:cs="Times New Roman"/>
          <w:sz w:val="28"/>
          <w:szCs w:val="28"/>
        </w:rPr>
        <w:t>для случаев</w:t>
      </w:r>
      <w:proofErr w:type="gramEnd"/>
      <w:r w:rsidRPr="00A213EB">
        <w:rPr>
          <w:rFonts w:ascii="Times New Roman" w:hAnsi="Times New Roman" w:cs="Times New Roman"/>
          <w:sz w:val="28"/>
          <w:szCs w:val="28"/>
        </w:rPr>
        <w:t xml:space="preserve"> не требующих перевода).</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в) 1,5 процента в отношении: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земельного участка в случае заключения договора аренды в соответствии с пунктом 5 статьи 39.7 Земельного кодекса Российской Федерации, но не выше размера земельного налога, рассчитанного в отношении такого земельного участка;</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земельного участка в случаях, не указанных в подпунктах «а» - «б» пункта 3 и пункте 5 настоящего Порядка,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но не выше размера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w:t>
      </w:r>
    </w:p>
    <w:p w:rsidR="00E80B72" w:rsidRPr="00A213EB" w:rsidRDefault="00F91447" w:rsidP="003F7E38">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г) 2 процента</w:t>
      </w:r>
      <w:r w:rsidR="00E80B72" w:rsidRPr="00A213EB">
        <w:rPr>
          <w:rFonts w:ascii="Times New Roman" w:hAnsi="Times New Roman" w:cs="Times New Roman"/>
          <w:sz w:val="28"/>
          <w:szCs w:val="28"/>
        </w:rPr>
        <w:t xml:space="preserve"> в отношении: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xml:space="preserve">- земельного участка, предоставленного </w:t>
      </w:r>
      <w:proofErr w:type="spellStart"/>
      <w:r w:rsidRPr="00A213EB">
        <w:rPr>
          <w:rFonts w:ascii="Times New Roman" w:hAnsi="Times New Roman" w:cs="Times New Roman"/>
          <w:sz w:val="28"/>
          <w:szCs w:val="28"/>
        </w:rPr>
        <w:t>недропользователю</w:t>
      </w:r>
      <w:proofErr w:type="spellEnd"/>
      <w:r w:rsidRPr="00A213EB">
        <w:rPr>
          <w:rFonts w:ascii="Times New Roman" w:hAnsi="Times New Roman" w:cs="Times New Roman"/>
          <w:sz w:val="28"/>
          <w:szCs w:val="28"/>
        </w:rPr>
        <w:t xml:space="preserve"> для проведения работ, связанных с пользованием недрами;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земельного участка, предоставленного без проведения торгов, на котором отсутствуют здания, сооружения, объекты незавершенного строительства, в случаях, не указанных в подпунктах «а» - «в» настоящего пункта.</w:t>
      </w:r>
    </w:p>
    <w:p w:rsidR="00E80B72" w:rsidRPr="00A213EB" w:rsidRDefault="00F91447" w:rsidP="003F7E3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 3 процента</w:t>
      </w:r>
      <w:r w:rsidR="00E80B72" w:rsidRPr="00A213EB">
        <w:rPr>
          <w:rFonts w:ascii="Times New Roman" w:hAnsi="Times New Roman" w:cs="Times New Roman"/>
          <w:sz w:val="28"/>
          <w:szCs w:val="28"/>
        </w:rPr>
        <w:t xml:space="preserve"> в отношении земельного участка в случаях, не указанных в подпунктах «а» - «г» настоящего пункта и пункте 5 настоящего Порядка, на котором расположены здания, сооружения, объекты незавершенного строительства.</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4. В случае заключения договора аренды земельного участка на торгах на право заключения договора аренды земельного участка ежегодный размер арендной платы за земельный участок или размер первого арендного платежа за земельный участок определяется по результатам этих торгов.</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5. Арендная плата рассчитывается в соответствии со ставками арендной платы, утвержденными Федеральной службой государственной регистрации, кадастра и картографии, в отношении земельных участков, которые предоставлены без проведения торгов для размещения:</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-автомобильных дорог, в том числе их конструктивных элементов и дорожных сооружений, производственных объектов (сооружений, используемых при капитальном ремонте, ремонте и содержании автомобильных дорог);</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-линий электропередачи, линий связи, в том числе линейно-кабельных сооружений;</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-трубопроводов и иных объектов, используемых в сфере тепло-, водоснабжения, водоотведения и очистки сточных вод;</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-объектов Единой системы газоснабжения, нефтепроводов, газопроводов и иных трубопроводов аналогичного назначения, их конструктивных элементов и сооружений, являющихся неотъемлемой технологической частью указанных объектов;</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-гидроэлектростанций, тепловых станций и других электростанций, обслуживающих их сооружений и объектов,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-сети связи и объектов инженерной инфраструктуры, обеспечивающих эфирную наземную трансляцию общероссийских обязательных общедоступных телеканалов и радиоканалов;</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Ставки арендной платы в отношении указанных земельных участков утверждаются Федеральной службой государственной регистрации, кадастра и картографии по согласованию с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соответствующих отраслях экономики.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xml:space="preserve">5(1). В случае если в отношении земельного участка, предоставленного собственнику зданий, сооружений, право которого на приобретение в </w:t>
      </w:r>
      <w:r w:rsidRPr="00A213EB">
        <w:rPr>
          <w:rFonts w:ascii="Times New Roman" w:hAnsi="Times New Roman" w:cs="Times New Roman"/>
          <w:sz w:val="28"/>
          <w:szCs w:val="28"/>
        </w:rPr>
        <w:lastRenderedPageBreak/>
        <w:t>собственность земельного участка ограничено законодательством Российской Федерации, размер арендной платы, рассчитанный в соответствии с пунктом 5 настоящего Порядка, превышает размер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 размер арендной платы определяется в размере земельного налога.</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5(2). Размер арендной платы в отношении земельных участков, предоставленных без проведения торгов для размещения объектов социально-культурного назначения, строительство и эксплуатация которых осуществляются за счет средств федерального бюджета в целях реализации программ социально-экономического развития</w:t>
      </w:r>
      <w:r w:rsidR="00943E42">
        <w:rPr>
          <w:rFonts w:ascii="Times New Roman" w:hAnsi="Times New Roman" w:cs="Times New Roman"/>
          <w:sz w:val="28"/>
          <w:szCs w:val="28"/>
        </w:rPr>
        <w:t xml:space="preserve"> Новосибирской области</w:t>
      </w:r>
      <w:r w:rsidRPr="00A213EB">
        <w:rPr>
          <w:rFonts w:ascii="Times New Roman" w:hAnsi="Times New Roman" w:cs="Times New Roman"/>
          <w:sz w:val="28"/>
          <w:szCs w:val="28"/>
        </w:rPr>
        <w:t>,  а также национальных проектов, может устанавливаться Правительством</w:t>
      </w:r>
      <w:r w:rsidR="00943E42">
        <w:rPr>
          <w:rFonts w:ascii="Times New Roman" w:hAnsi="Times New Roman" w:cs="Times New Roman"/>
          <w:sz w:val="28"/>
          <w:szCs w:val="28"/>
        </w:rPr>
        <w:t xml:space="preserve"> Новосибирской области</w:t>
      </w:r>
      <w:r w:rsidRPr="00A213EB">
        <w:rPr>
          <w:rFonts w:ascii="Times New Roman" w:hAnsi="Times New Roman" w:cs="Times New Roman"/>
          <w:sz w:val="28"/>
          <w:szCs w:val="28"/>
        </w:rPr>
        <w:t xml:space="preserve"> на основании предложений Федеральной службы государственной регистрации, кадастра и картографии.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В случае заключения договора аренды земельного участка на торгах на право заключения договора аренды земельного участка ежегодный размер арендной платы за земельный участок или размер первого арендного платежа за земельный участок определяется по результатам этих торгов.</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В случае если по истечении 3 лет со дня предоставления в аренду земельного участка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земельном участке объект недвижимости, арендная плата за земельный участок устанавливается в размере не менее 2-кратной налоговой ставки земельного налога на соответствующий земельный участок, если иное не установлено земельным законодательством Российской Федерации.</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При заключении договора аренды земельного участка администрация муниципального образования предусматривает в таком договоре случаи и периодичность изменения арендной платы за пользование земельным участком. При этом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xml:space="preserve">При заключении договора аренды земельного участка, в соответствии с которым арендная плата рассчитана на основании кадастровой стоимости земельного участка, муниципальное образование предусматривают в таком договоре возможность изменения арендной платы в связи с изменением кадастровой стоимости земельного участка. При этом арендная плата подлежит перерасчету по состоянию на 1 января года, следующего за годом, в котором произошло изменение кадастровой стоимости. В этом случае </w:t>
      </w:r>
      <w:r w:rsidRPr="00A213EB">
        <w:rPr>
          <w:rFonts w:ascii="Times New Roman" w:hAnsi="Times New Roman" w:cs="Times New Roman"/>
          <w:sz w:val="28"/>
          <w:szCs w:val="28"/>
        </w:rPr>
        <w:lastRenderedPageBreak/>
        <w:t>индексация арендной платы с учетом размера уровня инфляции, указанного в пункте 8 настоящего Порядка, не проводится.</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В случае уточнения предусмотренных пунктами 3 и 5 настоящего Порядка условий, в соответствии с которыми определяется размер арендной платы за земельный участок, арендная плата подлежит перерасчету по состоянию на 1 января года, следующего за годом, в котором произошло изменение указанных условий. В этом случае предусмотренное абзацем первым настоящего пункта положение об изменении арендодателем в одностороннем порядке арендной платы на размер уровня инфляции, установленного в федеральном законе о федеральном бюджете на очередной финансовый год и плановый период, не применяется. В случае если на стороне арендатора выступают несколько лиц,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 xml:space="preserve"> Арендаторы, использующие земельные участки перечисляют арендную плату два раза в год равными долями от начисленной суммы арендной платы в сроки, установленные договором аренды.</w:t>
      </w:r>
    </w:p>
    <w:p w:rsidR="00E80B72" w:rsidRPr="00A213EB" w:rsidRDefault="00E80B72" w:rsidP="003F7E38">
      <w:pPr>
        <w:spacing w:after="0" w:line="240" w:lineRule="auto"/>
        <w:rPr>
          <w:rFonts w:ascii="Times New Roman" w:hAnsi="Times New Roman" w:cs="Times New Roman"/>
          <w:sz w:val="28"/>
          <w:szCs w:val="28"/>
        </w:rPr>
      </w:pPr>
      <w:r w:rsidRPr="00A213EB">
        <w:rPr>
          <w:rFonts w:ascii="Times New Roman" w:hAnsi="Times New Roman" w:cs="Times New Roman"/>
          <w:sz w:val="28"/>
          <w:szCs w:val="28"/>
        </w:rPr>
        <w:t>В случае если размер арендной платы в год составляет не более 2000 рублей, арендная плата перечисляется единовременным платежом не позднее срока, установленного договором аренды.</w:t>
      </w:r>
    </w:p>
    <w:p w:rsidR="00E80B72" w:rsidRPr="00E80B72" w:rsidRDefault="00E80B72" w:rsidP="003F7E38">
      <w:pPr>
        <w:spacing w:after="0" w:line="240" w:lineRule="auto"/>
      </w:pPr>
    </w:p>
    <w:sectPr w:rsidR="00E80B72" w:rsidRPr="00E80B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A75"/>
    <w:rsid w:val="00306735"/>
    <w:rsid w:val="00393ACE"/>
    <w:rsid w:val="003F7E38"/>
    <w:rsid w:val="00643BEE"/>
    <w:rsid w:val="007156C2"/>
    <w:rsid w:val="00943E42"/>
    <w:rsid w:val="009D1CC4"/>
    <w:rsid w:val="00B547F3"/>
    <w:rsid w:val="00B77EC8"/>
    <w:rsid w:val="00BA4F69"/>
    <w:rsid w:val="00C444F2"/>
    <w:rsid w:val="00CE611D"/>
    <w:rsid w:val="00E21A75"/>
    <w:rsid w:val="00E80B72"/>
    <w:rsid w:val="00F02273"/>
    <w:rsid w:val="00F91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EA13DA-92FA-4009-AF9F-B49D15393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6</Pages>
  <Words>2114</Words>
  <Characters>12052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2024-03-27T04:04:00Z</dcterms:created>
  <dcterms:modified xsi:type="dcterms:W3CDTF">2024-07-17T03:41:00Z</dcterms:modified>
</cp:coreProperties>
</file>